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D9" w:rsidRPr="008972D9" w:rsidRDefault="008972D9" w:rsidP="0015500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5009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E4677F">
        <w:rPr>
          <w:rFonts w:ascii="Times New Roman" w:hAnsi="Times New Roman" w:cs="Times New Roman"/>
          <w:sz w:val="32"/>
          <w:szCs w:val="32"/>
        </w:rPr>
        <w:t>LONG TERM BENEFITS IN HELPING STUDENTS WITH</w:t>
      </w:r>
      <w:r w:rsidR="000F775B">
        <w:rPr>
          <w:rFonts w:ascii="Times New Roman" w:hAnsi="Times New Roman" w:cs="Times New Roman"/>
          <w:sz w:val="32"/>
          <w:szCs w:val="32"/>
        </w:rPr>
        <w:t xml:space="preserve"> CAREER EDUCATION AND PLANNING</w:t>
      </w:r>
    </w:p>
    <w:p w:rsidR="002E1118" w:rsidRDefault="002E1118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8972D9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A. Educational Outcomes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Improved education achievement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Improved preparation and participation in postsecondary education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Better articulation among levels of education and between education and work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Higher graduation and retention rates </w:t>
      </w:r>
    </w:p>
    <w:p w:rsidR="008972D9" w:rsidRPr="008972D9" w:rsidRDefault="008972D9" w:rsidP="00155009">
      <w:pPr>
        <w:rPr>
          <w:rFonts w:ascii="Times New Roman" w:hAnsi="Times New Roman" w:cs="Times New Roman"/>
          <w:sz w:val="28"/>
          <w:szCs w:val="28"/>
        </w:rPr>
      </w:pPr>
    </w:p>
    <w:p w:rsidR="00155009" w:rsidRPr="008972D9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B. Social Benefits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Benefits to family, peers, and community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Higher levels of worker satisfaction and career retention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Shorter path to primary labor market for young workers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incidence of work-related stress and depression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Reduced likelihood of work-related violence </w:t>
      </w:r>
    </w:p>
    <w:p w:rsidR="002B397A" w:rsidRPr="008972D9" w:rsidRDefault="002B397A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55009" w:rsidRPr="008972D9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C. Economic Consequences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Higher incomes and increased tax revenues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rates and shorter periods of unemployment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cost of worker turnover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health care costs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incarceration and criminal justice costs </w:t>
      </w:r>
    </w:p>
    <w:p w:rsidR="0015500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Increased worker productivity </w:t>
      </w:r>
    </w:p>
    <w:p w:rsidR="00C73E32" w:rsidRDefault="00C73E32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73E32" w:rsidRPr="00C07C7E" w:rsidRDefault="00C73E32" w:rsidP="00C73E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7C7E">
        <w:rPr>
          <w:rFonts w:ascii="Times New Roman" w:hAnsi="Times New Roman" w:cs="Times New Roman"/>
          <w:sz w:val="24"/>
          <w:szCs w:val="24"/>
        </w:rPr>
        <w:t xml:space="preserve">Jay D. Cannon </w:t>
      </w:r>
    </w:p>
    <w:p w:rsidR="00656F05" w:rsidRPr="00C31443" w:rsidRDefault="00C73E32" w:rsidP="00C73E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07C7E">
        <w:rPr>
          <w:rFonts w:ascii="Times New Roman" w:hAnsi="Times New Roman" w:cs="Times New Roman"/>
          <w:sz w:val="24"/>
          <w:szCs w:val="24"/>
        </w:rPr>
        <w:t xml:space="preserve">Bureau of Career and Technical Education   8/18/04 </w:t>
      </w:r>
    </w:p>
    <w:sectPr w:rsidR="00656F05" w:rsidRPr="00C31443" w:rsidSect="002B39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09"/>
    <w:rsid w:val="00083619"/>
    <w:rsid w:val="00083CB6"/>
    <w:rsid w:val="000C6191"/>
    <w:rsid w:val="000F775B"/>
    <w:rsid w:val="001161CC"/>
    <w:rsid w:val="00155009"/>
    <w:rsid w:val="001843DA"/>
    <w:rsid w:val="002B397A"/>
    <w:rsid w:val="002E1118"/>
    <w:rsid w:val="005B3693"/>
    <w:rsid w:val="00656F05"/>
    <w:rsid w:val="0076136A"/>
    <w:rsid w:val="007A33C7"/>
    <w:rsid w:val="00851557"/>
    <w:rsid w:val="008972D9"/>
    <w:rsid w:val="00C07C7E"/>
    <w:rsid w:val="00C11C8B"/>
    <w:rsid w:val="00C31443"/>
    <w:rsid w:val="00C73E32"/>
    <w:rsid w:val="00D0458E"/>
    <w:rsid w:val="00E4677F"/>
    <w:rsid w:val="00ED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2013-05-27T16:00:00Z</dcterms:created>
  <dcterms:modified xsi:type="dcterms:W3CDTF">2013-05-27T16:00:00Z</dcterms:modified>
</cp:coreProperties>
</file>